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1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1"/>
      </w:tblGrid>
      <w:tr w:rsidR="00B741E9" w:rsidRPr="00B741E9" w:rsidTr="00426375">
        <w:tc>
          <w:tcPr>
            <w:tcW w:w="14271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1E9" w:rsidRPr="0013689D" w:rsidRDefault="00B741E9" w:rsidP="00B741E9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B741E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ПАСПОРТ УСЛУГИ (ПРОЦЕССА) СЕТЕВОЙ ОРГАНИЗАЦИИ</w:t>
            </w:r>
            <w:r w:rsidR="0013689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13689D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ru-RU"/>
              </w:rPr>
              <w:t xml:space="preserve">ФГУП «НТЦ </w:t>
            </w:r>
            <w:r w:rsidR="00426375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ru-RU"/>
              </w:rPr>
              <w:t>«Базис» ФСБ России»</w:t>
            </w:r>
            <w:bookmarkStart w:id="0" w:name="_GoBack"/>
            <w:bookmarkEnd w:id="0"/>
          </w:p>
          <w:p w:rsidR="00B741E9" w:rsidRPr="00B741E9" w:rsidRDefault="00B741E9" w:rsidP="00B741E9">
            <w:pPr>
              <w:spacing w:before="100" w:beforeAutospacing="1" w:after="100" w:afterAutospacing="1" w:line="312" w:lineRule="atLeast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olor w:val="333333"/>
                <w:kern w:val="36"/>
                <w:sz w:val="48"/>
                <w:szCs w:val="48"/>
                <w:lang w:eastAsia="ru-RU"/>
              </w:rPr>
            </w:pPr>
            <w:r w:rsidRPr="00B741E9">
              <w:rPr>
                <w:rFonts w:ascii="Trebuchet MS" w:eastAsia="Times New Roman" w:hAnsi="Trebuchet MS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Технологическое присоединение к электрическим сетям сетевой организации </w:t>
            </w:r>
          </w:p>
          <w:p w:rsidR="00B741E9" w:rsidRPr="00B741E9" w:rsidRDefault="00B741E9" w:rsidP="00B741E9">
            <w:pPr>
              <w:spacing w:before="100" w:beforeAutospacing="1" w:after="100" w:afterAutospacing="1" w:line="312" w:lineRule="atLeast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B741E9">
              <w:rPr>
                <w:rFonts w:ascii="Trebuchet MS" w:eastAsia="Times New Roman" w:hAnsi="Trebuchet MS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(в том числе опосредованное присоединение)</w:t>
            </w:r>
          </w:p>
          <w:p w:rsidR="00B741E9" w:rsidRPr="00B741E9" w:rsidRDefault="00B741E9" w:rsidP="00B741E9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B741E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наименование услуги (процесса)</w:t>
            </w:r>
          </w:p>
          <w:p w:rsidR="00B741E9" w:rsidRPr="00B741E9" w:rsidRDefault="00B741E9" w:rsidP="00B741E9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B741E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Потребитель: </w:t>
            </w:r>
            <w:r w:rsidRPr="00B741E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u w:val="single"/>
                <w:lang w:eastAsia="ru-RU"/>
              </w:rPr>
              <w:t xml:space="preserve">физические лица, юридические лица и индивидуальные предприниматели </w:t>
            </w:r>
          </w:p>
          <w:p w:rsidR="00B741E9" w:rsidRPr="00B741E9" w:rsidRDefault="00B741E9" w:rsidP="00B741E9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B741E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Порядок определения стоимости услуг (процесса): </w:t>
            </w:r>
            <w:r w:rsidRPr="00B741E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u w:val="single"/>
                <w:lang w:eastAsia="ru-RU"/>
              </w:rPr>
              <w:t>в соответствии с</w:t>
            </w:r>
            <w:r w:rsidR="0013689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u w:val="single"/>
                <w:lang w:eastAsia="ru-RU"/>
              </w:rPr>
              <w:t xml:space="preserve"> приказом Министерства тарифного регулирования Калужской области от 26.12.2014г. № 210-РК</w:t>
            </w:r>
          </w:p>
          <w:p w:rsidR="00B741E9" w:rsidRPr="00B741E9" w:rsidRDefault="00B741E9" w:rsidP="00B741E9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B741E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Условия оказания услуг (процесса): </w:t>
            </w:r>
            <w:r w:rsidRPr="00B741E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u w:val="single"/>
                <w:lang w:eastAsia="ru-RU"/>
              </w:rPr>
              <w:t>оформление заявки потребителем</w:t>
            </w:r>
          </w:p>
          <w:p w:rsidR="00B741E9" w:rsidRPr="00B741E9" w:rsidRDefault="00B741E9" w:rsidP="00B741E9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B741E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Порядок оказания услуг (процесса):</w:t>
            </w:r>
          </w:p>
          <w:tbl>
            <w:tblPr>
              <w:tblW w:w="14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2124"/>
              <w:gridCol w:w="4126"/>
              <w:gridCol w:w="3261"/>
              <w:gridCol w:w="2268"/>
              <w:gridCol w:w="2000"/>
            </w:tblGrid>
            <w:tr w:rsidR="0013689D" w:rsidRPr="00B741E9" w:rsidTr="0013689D">
              <w:trPr>
                <w:tblCellSpacing w:w="0" w:type="dxa"/>
              </w:trPr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741E9" w:rsidRPr="00B741E9" w:rsidRDefault="00B741E9" w:rsidP="00B741E9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Этап</w:t>
                  </w:r>
                </w:p>
              </w:tc>
              <w:tc>
                <w:tcPr>
                  <w:tcW w:w="4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Содержание/ Условие этапа</w:t>
                  </w:r>
                </w:p>
              </w:tc>
              <w:tc>
                <w:tcPr>
                  <w:tcW w:w="3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Форма предоставления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Ссылка на правовой нормативный акт</w:t>
                  </w:r>
                </w:p>
              </w:tc>
            </w:tr>
            <w:tr w:rsidR="0013689D" w:rsidRPr="00B741E9" w:rsidTr="0013689D">
              <w:trPr>
                <w:tblCellSpacing w:w="0" w:type="dxa"/>
              </w:trPr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Подача заявки на технологическое присоединение с приложением необходимых документов</w:t>
                  </w:r>
                </w:p>
              </w:tc>
              <w:tc>
                <w:tcPr>
                  <w:tcW w:w="4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Рассмотрение заявки, проверка прилагаемой документации, заявки, назначение ответственного за выполнение принятие решения о дальнейшем статусе заявки</w:t>
                  </w:r>
                </w:p>
              </w:tc>
              <w:tc>
                <w:tcPr>
                  <w:tcW w:w="3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13689D" w:rsidP="00B741E9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Личное обращение в ФГУП «НТЦ «Базис» ФСБ России» по адресу: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алуга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ул.Грабцевское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шоссе, д.31 ЭМО</w:t>
                  </w:r>
                  <w:r w:rsidR="00B741E9"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 либо почтой (заказным письмом с уведомлением о вручении)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При отсутствии замечаний срок подготовки документов 30 дней, в случае отсутствия необходимых сведений Сетевая компания уведомляет заявителя в течение 6 рабочих дней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П.8,10.14,15</w:t>
                  </w:r>
                </w:p>
                <w:p w:rsidR="00B741E9" w:rsidRPr="00B741E9" w:rsidRDefault="00B741E9" w:rsidP="00B741E9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«Правил»</w:t>
                  </w:r>
                  <w:hyperlink r:id="rId5" w:history="1">
                    <w:r w:rsidRPr="00B741E9">
                      <w:rPr>
                        <w:rFonts w:ascii="Trebuchet MS" w:eastAsia="Times New Roman" w:hAnsi="Trebuchet MS" w:cs="Times New Roman"/>
                        <w:color w:val="5F8C0B"/>
                        <w:sz w:val="20"/>
                        <w:szCs w:val="20"/>
                        <w:u w:val="single"/>
                        <w:lang w:eastAsia="ru-RU"/>
                      </w:rPr>
                      <w:t>[1]</w:t>
                    </w:r>
                  </w:hyperlink>
                </w:p>
              </w:tc>
            </w:tr>
            <w:tr w:rsidR="0013689D" w:rsidRPr="00B741E9" w:rsidTr="0013689D">
              <w:trPr>
                <w:tblCellSpacing w:w="0" w:type="dxa"/>
              </w:trPr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Разработка технических условий</w:t>
                  </w:r>
                </w:p>
              </w:tc>
              <w:tc>
                <w:tcPr>
                  <w:tcW w:w="4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ТУ</w:t>
                  </w:r>
                  <w:hyperlink r:id="rId6" w:history="1">
                    <w:r w:rsidRPr="00B741E9">
                      <w:rPr>
                        <w:rFonts w:ascii="Trebuchet MS" w:eastAsia="Times New Roman" w:hAnsi="Trebuchet MS" w:cs="Times New Roman"/>
                        <w:color w:val="5F8C0B"/>
                        <w:sz w:val="20"/>
                        <w:szCs w:val="20"/>
                        <w:u w:val="single"/>
                        <w:lang w:eastAsia="ru-RU"/>
                      </w:rPr>
                      <w:t>[2]</w:t>
                    </w:r>
                  </w:hyperlink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являются неотъемлемой частью договора ТП</w:t>
                  </w:r>
                  <w:hyperlink r:id="rId7" w:history="1">
                    <w:r w:rsidRPr="00B741E9">
                      <w:rPr>
                        <w:rFonts w:ascii="Trebuchet MS" w:eastAsia="Times New Roman" w:hAnsi="Trebuchet MS" w:cs="Times New Roman"/>
                        <w:color w:val="5F8C0B"/>
                        <w:sz w:val="20"/>
                        <w:szCs w:val="20"/>
                        <w:u w:val="single"/>
                        <w:lang w:eastAsia="ru-RU"/>
                      </w:rPr>
                      <w:t>[3]</w:t>
                    </w:r>
                  </w:hyperlink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, в них указывается точка присоединения, распределения обязанностей между сторонами по исполнению ТУ, требования к приборам учета, к усилению существующей сети и т.д.</w:t>
                  </w:r>
                </w:p>
              </w:tc>
              <w:tc>
                <w:tcPr>
                  <w:tcW w:w="3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30 дней с момента подачи заявки, вручаются вместе с договором ТП или </w:t>
                  </w:r>
                  <w:proofErr w:type="gramStart"/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 даты получения</w:t>
                  </w:r>
                  <w:proofErr w:type="gramEnd"/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недостающих сведений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п. 25 «Правил»</w:t>
                  </w:r>
                </w:p>
              </w:tc>
            </w:tr>
            <w:tr w:rsidR="0013689D" w:rsidRPr="00B741E9" w:rsidTr="0013689D">
              <w:trPr>
                <w:tblCellSpacing w:w="0" w:type="dxa"/>
              </w:trPr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Подготовка договора </w:t>
                  </w: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ТП</w:t>
                  </w:r>
                </w:p>
              </w:tc>
              <w:tc>
                <w:tcPr>
                  <w:tcW w:w="4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 xml:space="preserve">Договор ТП должен содержать срок </w:t>
                  </w: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осуществления мероприятий, размер платы за технолог</w:t>
                  </w:r>
                  <w:proofErr w:type="gramStart"/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рисоединение </w:t>
                  </w:r>
                  <w:proofErr w:type="spellStart"/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и.т.д</w:t>
                  </w:r>
                  <w:proofErr w:type="spellEnd"/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3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В</w:t>
                  </w:r>
                  <w:proofErr w:type="gramEnd"/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ручается лично </w:t>
                  </w:r>
                  <w:proofErr w:type="gramStart"/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заявителю</w:t>
                  </w:r>
                  <w:proofErr w:type="gramEnd"/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либо </w:t>
                  </w: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почтой заказным письмом 2 экземпляра договора ТП и ТУ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 xml:space="preserve">30 дней с момента </w:t>
                  </w: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 xml:space="preserve">подачи заявки или </w:t>
                  </w:r>
                  <w:proofErr w:type="gramStart"/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 даты получения</w:t>
                  </w:r>
                  <w:proofErr w:type="gramEnd"/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недостающих сведений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П. 15, 16 «Правил»</w:t>
                  </w:r>
                </w:p>
              </w:tc>
            </w:tr>
            <w:tr w:rsidR="0013689D" w:rsidRPr="00B741E9" w:rsidTr="0013689D">
              <w:trPr>
                <w:tblCellSpacing w:w="0" w:type="dxa"/>
              </w:trPr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Разрешение споров</w:t>
                  </w:r>
                </w:p>
              </w:tc>
              <w:tc>
                <w:tcPr>
                  <w:tcW w:w="4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 случае несогласия с представленным сетевой организацией проектом договора ТП Заявитель вправе направить мотивированный отказ от его подписания или протокол разногласий к договору ТП</w:t>
                  </w:r>
                </w:p>
              </w:tc>
              <w:tc>
                <w:tcPr>
                  <w:tcW w:w="3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13689D" w:rsidP="00B741E9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Личное обращ</w:t>
                  </w:r>
                  <w:r w:rsidR="004F64DD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ение ЭМО </w:t>
                  </w:r>
                  <w:proofErr w:type="spellStart"/>
                  <w:r w:rsidR="004F64DD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 w:rsidR="004F64DD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.Г</w:t>
                  </w:r>
                  <w:proofErr w:type="gramEnd"/>
                  <w:r w:rsidR="004F64DD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</w:t>
                  </w:r>
                  <w:r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абцевское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шоссе, д.31;</w:t>
                  </w:r>
                  <w:r w:rsidR="00B741E9"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либо почтой (заказным письмом с уведомлением о вручении)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 течени</w:t>
                  </w:r>
                  <w:proofErr w:type="gramStart"/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</w:t>
                  </w:r>
                  <w:proofErr w:type="gramEnd"/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30 дней со дня получения подписанного со стороны Сетевой организации договора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п.15 «Правил»</w:t>
                  </w:r>
                </w:p>
              </w:tc>
            </w:tr>
            <w:tr w:rsidR="0013689D" w:rsidRPr="00B741E9" w:rsidTr="0013689D">
              <w:trPr>
                <w:tblCellSpacing w:w="0" w:type="dxa"/>
              </w:trPr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Заключение договора ТП</w:t>
                  </w:r>
                </w:p>
              </w:tc>
              <w:tc>
                <w:tcPr>
                  <w:tcW w:w="4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Заявитель подписывает оба экземпляра проекта договора</w:t>
                  </w:r>
                </w:p>
              </w:tc>
              <w:tc>
                <w:tcPr>
                  <w:tcW w:w="3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Направляет 1 экземпляр сетевой организации с приложением к нему документов, подтверждающих полномочия лица, подписавшего такой договор.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В течение 30 дней </w:t>
                  </w:r>
                  <w:proofErr w:type="gramStart"/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 даты получения</w:t>
                  </w:r>
                  <w:proofErr w:type="gramEnd"/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подписанного Сетевой организацией договора ТП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П. 15 «Правил»</w:t>
                  </w:r>
                </w:p>
              </w:tc>
            </w:tr>
            <w:tr w:rsidR="0013689D" w:rsidRPr="00B741E9" w:rsidTr="0013689D">
              <w:trPr>
                <w:tblCellSpacing w:w="0" w:type="dxa"/>
              </w:trPr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Оплата услуг за технологическое присоединение к сетям Сетевой организации</w:t>
                  </w:r>
                </w:p>
              </w:tc>
              <w:tc>
                <w:tcPr>
                  <w:tcW w:w="4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Сетевая  организация выдает платежные документы заявителям: квитанции, счета на оплату услуг за тех. присоединение</w:t>
                  </w:r>
                </w:p>
              </w:tc>
              <w:tc>
                <w:tcPr>
                  <w:tcW w:w="3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Ли</w:t>
                  </w:r>
                  <w:r w:rsidR="0013689D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чное обращение ЭМО </w:t>
                  </w:r>
                  <w:proofErr w:type="spellStart"/>
                  <w:r w:rsidR="0013689D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 w:rsidR="0013689D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.Г</w:t>
                  </w:r>
                  <w:proofErr w:type="gramEnd"/>
                  <w:r w:rsidR="0013689D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рабцевское</w:t>
                  </w:r>
                  <w:proofErr w:type="spellEnd"/>
                  <w:r w:rsidR="0013689D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шоссе, д.31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Производиться в соответствии с условиями договора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16(1)-16(4), 17 «Правил»</w:t>
                  </w:r>
                </w:p>
              </w:tc>
            </w:tr>
            <w:tr w:rsidR="0013689D" w:rsidRPr="00B741E9" w:rsidTr="0013689D">
              <w:trPr>
                <w:tblCellSpacing w:w="0" w:type="dxa"/>
              </w:trPr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Выполнение заявителем мероприятий по технологическому присоединению, указанных в ТУ.</w:t>
                  </w:r>
                </w:p>
              </w:tc>
              <w:tc>
                <w:tcPr>
                  <w:tcW w:w="4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4F64DD" w:rsidP="00B741E9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Услуги ФГУП «НТЦ «Базис» ФСБ России»</w:t>
                  </w:r>
                  <w:r w:rsidR="00B741E9"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, силам</w:t>
                  </w:r>
                  <w:r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и электромонтажных организаций </w:t>
                  </w:r>
                  <w:r w:rsidR="00B741E9"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(</w:t>
                  </w:r>
                  <w:r w:rsidR="00B741E9"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лицензия на электромонтажные работы, группа допуска)</w:t>
                  </w:r>
                </w:p>
              </w:tc>
              <w:tc>
                <w:tcPr>
                  <w:tcW w:w="3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13689D" w:rsidP="00B741E9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Личное обращение ЭМО </w:t>
                  </w:r>
                  <w:proofErr w:type="spellStart"/>
                  <w:r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.Г</w:t>
                  </w:r>
                  <w:proofErr w:type="gramEnd"/>
                  <w:r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рабцевское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шоссе, д.31</w:t>
                  </w:r>
                  <w:r w:rsidR="00B741E9"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либо почтой (заказным письмом с уведомлением о вручении)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уведомить Сетевую организацию о выполнении ТУ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3689D" w:rsidRPr="00B741E9" w:rsidTr="0013689D">
              <w:trPr>
                <w:tblCellSpacing w:w="0" w:type="dxa"/>
              </w:trPr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Выполнение Сетевой организацией мероприятий по технологическому присоединению (электромонтажные работы, фактическое </w:t>
                  </w: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присоединение и подача напряжения составление и подписание Актов)</w:t>
                  </w:r>
                </w:p>
              </w:tc>
              <w:tc>
                <w:tcPr>
                  <w:tcW w:w="4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 xml:space="preserve">Выполнить электромонтажные работы по строительству внешних сетей, если они предусмотрены в ТУ, самостоятельно, либо с привлечением подрядных организаций. После проверки выполнения заявителем ТУ Сетевая организация осуществляет комплекс технических и </w:t>
                  </w: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 xml:space="preserve">организационных мероприятий, обеспечивающих физическое соединение </w:t>
                  </w:r>
                  <w:proofErr w:type="spellStart"/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энергопринимающих</w:t>
                  </w:r>
                  <w:proofErr w:type="spellEnd"/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устройств заявителя и энергоустановок сетевой организации в точке балансового разграничения, фактическую подачу напряжения. Исполнение Сторонами обязательств по договору ТП оформляется путем подписания Актов</w:t>
                  </w:r>
                </w:p>
              </w:tc>
              <w:tc>
                <w:tcPr>
                  <w:tcW w:w="3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Акты вручаются лично заявителю либо почтой заказным письмом по 2 экземпляра каждого из актов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Мероприятия по технологическому присоединению должны быть выполнены </w:t>
                  </w:r>
                  <w:proofErr w:type="gramStart"/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согласно условий</w:t>
                  </w:r>
                  <w:proofErr w:type="gramEnd"/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договора.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1E9" w:rsidRPr="00B741E9" w:rsidRDefault="00B741E9" w:rsidP="00B741E9">
                  <w:pPr>
                    <w:spacing w:after="75" w:line="330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B741E9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16,18,19 «Правил»</w:t>
                  </w:r>
                </w:p>
              </w:tc>
            </w:tr>
          </w:tbl>
          <w:p w:rsidR="00B741E9" w:rsidRPr="00B741E9" w:rsidRDefault="00B741E9" w:rsidP="00B741E9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B741E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br w:type="textWrapping" w:clear="all"/>
            </w:r>
          </w:p>
          <w:p w:rsidR="00B741E9" w:rsidRPr="00B741E9" w:rsidRDefault="00426375" w:rsidP="00B741E9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741E9" w:rsidRPr="00B741E9" w:rsidRDefault="00426375" w:rsidP="00B741E9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8" w:history="1">
              <w:r w:rsidR="00B741E9" w:rsidRPr="00B741E9">
                <w:rPr>
                  <w:rFonts w:ascii="Trebuchet MS" w:eastAsia="Times New Roman" w:hAnsi="Trebuchet MS" w:cs="Times New Roman"/>
                  <w:color w:val="5F8C0B"/>
                  <w:sz w:val="20"/>
                  <w:szCs w:val="20"/>
                  <w:u w:val="single"/>
                  <w:lang w:eastAsia="ru-RU"/>
                </w:rPr>
                <w:t>[1]</w:t>
              </w:r>
            </w:hyperlink>
            <w:r w:rsidR="00B741E9" w:rsidRPr="00B741E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 «Правила» - «Правила технологического присоединения </w:t>
            </w:r>
            <w:proofErr w:type="spellStart"/>
            <w:r w:rsidR="00B741E9" w:rsidRPr="00B741E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="00B741E9" w:rsidRPr="00B741E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 устройств потребителей электрической энергии...», утвержденные Постановлением Правительства РФ №861 от 27.12.2004</w:t>
            </w:r>
          </w:p>
          <w:p w:rsidR="00B741E9" w:rsidRPr="00B741E9" w:rsidRDefault="00B741E9" w:rsidP="00B741E9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B741E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Принятые сокращения:</w:t>
            </w:r>
          </w:p>
          <w:p w:rsidR="00B741E9" w:rsidRPr="00B741E9" w:rsidRDefault="00B741E9" w:rsidP="00B741E9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B741E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[2] ТУ – технические условия (приложение к договору об осуществлении технологического присоединения</w:t>
            </w:r>
            <w:proofErr w:type="gramEnd"/>
          </w:p>
          <w:p w:rsidR="00B741E9" w:rsidRPr="00B741E9" w:rsidRDefault="00426375" w:rsidP="00B741E9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9" w:history="1">
              <w:r w:rsidR="00B741E9" w:rsidRPr="00B741E9">
                <w:rPr>
                  <w:rFonts w:ascii="Trebuchet MS" w:eastAsia="Times New Roman" w:hAnsi="Trebuchet MS" w:cs="Times New Roman"/>
                  <w:color w:val="5F8C0B"/>
                  <w:sz w:val="20"/>
                  <w:szCs w:val="20"/>
                  <w:u w:val="single"/>
                  <w:lang w:eastAsia="ru-RU"/>
                </w:rPr>
                <w:t>[3]</w:t>
              </w:r>
            </w:hyperlink>
            <w:r w:rsidR="00B741E9" w:rsidRPr="00B741E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 договор ТП – договор об осуществлении технологического присоединения</w:t>
            </w:r>
          </w:p>
        </w:tc>
      </w:tr>
    </w:tbl>
    <w:p w:rsidR="00385FCA" w:rsidRDefault="00B741E9">
      <w:r w:rsidRPr="00B741E9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lastRenderedPageBreak/>
        <w:t> </w:t>
      </w:r>
    </w:p>
    <w:sectPr w:rsidR="00385FCA" w:rsidSect="000B7781">
      <w:pgSz w:w="16838" w:h="11906" w:orient="landscape"/>
      <w:pgMar w:top="238" w:right="238" w:bottom="30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E9"/>
    <w:rsid w:val="000B7781"/>
    <w:rsid w:val="0013689D"/>
    <w:rsid w:val="00385FCA"/>
    <w:rsid w:val="00426375"/>
    <w:rsid w:val="004F64DD"/>
    <w:rsid w:val="00B7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41E9"/>
    <w:rPr>
      <w:b w:val="0"/>
      <w:bCs w:val="0"/>
      <w:strike w:val="0"/>
      <w:dstrike w:val="0"/>
      <w:color w:val="5F8C0B"/>
      <w:u w:val="single"/>
      <w:effect w:val="none"/>
    </w:rPr>
  </w:style>
  <w:style w:type="character" w:customStyle="1" w:styleId="articleseparator1">
    <w:name w:val="article_separator1"/>
    <w:basedOn w:val="a0"/>
    <w:rsid w:val="00B74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41E9"/>
    <w:rPr>
      <w:b w:val="0"/>
      <w:bCs w:val="0"/>
      <w:strike w:val="0"/>
      <w:dstrike w:val="0"/>
      <w:color w:val="5F8C0B"/>
      <w:u w:val="single"/>
      <w:effect w:val="none"/>
    </w:rPr>
  </w:style>
  <w:style w:type="character" w:customStyle="1" w:styleId="articleseparator1">
    <w:name w:val="article_separator1"/>
    <w:basedOn w:val="a0"/>
    <w:rsid w:val="00B7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551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\temp\&#208;&#156;&#208;&#176;&#208;&#186;&#209;&#129;\&#208;&#159;&#208;&#176;&#209;&#129;&#208;&#191;&#208;&#190;&#209;&#128;&#209;&#130;%20&#209;&#131;&#209;&#129;&#208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erver\temp\&#208;&#156;&#208;&#176;&#208;&#186;&#209;&#129;\&#208;&#159;&#208;&#176;&#209;&#129;&#208;&#191;&#208;&#190;&#209;&#128;&#209;&#130;%20&#209;&#131;&#209;&#129;&#208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server\temp\&#208;&#156;&#208;&#176;&#208;&#186;&#209;&#129;\&#208;&#159;&#208;&#176;&#209;&#129;&#208;&#191;&#208;&#190;&#209;&#128;&#209;&#130;%20&#209;&#131;&#209;&#129;&#208;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\\server\temp\&#208;&#156;&#208;&#176;&#208;&#186;&#209;&#129;\&#208;&#159;&#208;&#176;&#209;&#129;&#208;&#191;&#208;&#190;&#209;&#128;&#209;&#130;%20&#209;&#131;&#209;&#129;&#208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server\temp\&#208;&#156;&#208;&#176;&#208;&#186;&#209;&#129;\&#208;&#159;&#208;&#176;&#209;&#129;&#208;&#191;&#208;&#190;&#209;&#128;&#209;&#130;%20&#209;&#131;&#209;&#129;&#20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2015-04-14T05:07:00Z</dcterms:created>
  <dcterms:modified xsi:type="dcterms:W3CDTF">2015-04-14T06:39:00Z</dcterms:modified>
</cp:coreProperties>
</file>